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rels" ContentType="application/vnd.openxmlformats-package.relationships+xml"/>
  <Default Extension="emf" ContentType="image/x-em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1"/>
        <w:numPr>
          <w:ilvl w:val="0"/>
          <w:numId w:val="1"/>
        </w:numPr>
        <w:rPr/>
      </w:pPr>
      <w:r>
        <w:t>INTRODUCTION</w:t>
      </w:r>
    </w:p>
    <w:p>
      <w:pPr>
        <w:pStyle w:val="style0"/>
        <w:rPr/>
      </w:pPr>
      <w:r>
        <w:t xml:space="preserve">       </w:t>
      </w:r>
    </w:p>
    <w:p>
      <w:pPr>
        <w:pStyle w:val="style157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Poject Overview:</w:t>
      </w:r>
    </w:p>
    <w:p>
      <w:pPr>
        <w:pStyle w:val="style157"/>
        <w:rPr>
          <w:sz w:val="28"/>
          <w:szCs w:val="28"/>
        </w:rPr>
      </w:pPr>
    </w:p>
    <w:p>
      <w:pPr>
        <w:pStyle w:val="style157"/>
        <w:ind w:left="855"/>
        <w:rPr>
          <w:sz w:val="28"/>
          <w:szCs w:val="28"/>
        </w:rPr>
      </w:pPr>
      <w:r>
        <w:rPr>
          <w:sz w:val="28"/>
          <w:szCs w:val="28"/>
        </w:rPr>
        <w:t>In this project, we created Property Management for Using Salesforce and that helps the reports of various sales for Building properties as well as.</w:t>
      </w:r>
    </w:p>
    <w:p>
      <w:pPr>
        <w:pStyle w:val="style157"/>
        <w:ind w:left="855"/>
        <w:rPr>
          <w:sz w:val="28"/>
          <w:szCs w:val="28"/>
        </w:rPr>
      </w:pPr>
    </w:p>
    <w:p>
      <w:pPr>
        <w:pStyle w:val="style157"/>
        <w:ind w:left="855"/>
        <w:rPr>
          <w:sz w:val="28"/>
          <w:szCs w:val="28"/>
        </w:rPr>
      </w:pPr>
    </w:p>
    <w:p>
      <w:pPr>
        <w:pStyle w:val="style157"/>
        <w:ind w:left="855"/>
        <w:rPr>
          <w:sz w:val="28"/>
          <w:szCs w:val="28"/>
        </w:rPr>
      </w:pPr>
      <w:r>
        <w:rPr>
          <w:sz w:val="28"/>
          <w:szCs w:val="28"/>
        </w:rPr>
        <w:t>We created a application, they are</w:t>
      </w:r>
    </w:p>
    <w:p>
      <w:pPr>
        <w:pStyle w:val="style157"/>
        <w:ind w:left="855"/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</w:p>
    <w:p>
      <w:pPr>
        <w:pStyle w:val="style157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Property Management.</w:t>
      </w:r>
    </w:p>
    <w:p>
      <w:pPr>
        <w:pStyle w:val="style157"/>
        <w:rPr>
          <w:sz w:val="28"/>
          <w:szCs w:val="28"/>
        </w:rPr>
      </w:pPr>
    </w:p>
    <w:p>
      <w:pPr>
        <w:pStyle w:val="style157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The Property Management app helps to store the records of  sales  for building properties.</w:t>
      </w:r>
    </w:p>
    <w:p>
      <w:pPr>
        <w:pStyle w:val="style157"/>
        <w:ind w:left="1785"/>
        <w:rPr>
          <w:sz w:val="28"/>
          <w:szCs w:val="28"/>
        </w:rPr>
      </w:pPr>
    </w:p>
    <w:p>
      <w:pPr>
        <w:pStyle w:val="style157"/>
        <w:rPr>
          <w:sz w:val="28"/>
          <w:szCs w:val="28"/>
        </w:rPr>
      </w:pPr>
    </w:p>
    <w:p>
      <w:pPr>
        <w:pStyle w:val="style157"/>
        <w:rPr>
          <w:sz w:val="28"/>
          <w:szCs w:val="28"/>
        </w:rPr>
      </w:pPr>
    </w:p>
    <w:p>
      <w:pPr>
        <w:pStyle w:val="style157"/>
        <w:rPr>
          <w:sz w:val="28"/>
          <w:szCs w:val="28"/>
        </w:rPr>
      </w:pPr>
    </w:p>
    <w:p>
      <w:pPr>
        <w:pStyle w:val="style157"/>
        <w:rPr>
          <w:sz w:val="28"/>
          <w:szCs w:val="28"/>
        </w:rPr>
      </w:pPr>
    </w:p>
    <w:p>
      <w:pPr>
        <w:pStyle w:val="style157"/>
        <w:rPr>
          <w:sz w:val="28"/>
          <w:szCs w:val="28"/>
        </w:rPr>
      </w:pPr>
    </w:p>
    <w:p>
      <w:pPr>
        <w:pStyle w:val="style157"/>
        <w:rPr>
          <w:sz w:val="28"/>
          <w:szCs w:val="28"/>
        </w:rPr>
      </w:pPr>
    </w:p>
    <w:p>
      <w:pPr>
        <w:pStyle w:val="style1"/>
        <w:ind w:left="720"/>
        <w:rPr/>
      </w:pPr>
    </w:p>
    <w:p>
      <w:pPr>
        <w:pStyle w:val="style1"/>
        <w:ind w:left="720"/>
        <w:rPr/>
      </w:pPr>
    </w:p>
    <w:p>
      <w:pPr>
        <w:pStyle w:val="style1"/>
        <w:ind w:left="720"/>
        <w:rPr/>
      </w:pPr>
    </w:p>
    <w:p>
      <w:pPr>
        <w:pStyle w:val="style1"/>
        <w:ind w:left="720"/>
        <w:rPr/>
      </w:pPr>
      <w:r>
        <w:t>2.</w:t>
      </w:r>
      <w:r>
        <w:t>Problem Definition and Design Thinking</w:t>
      </w:r>
    </w:p>
    <w:p>
      <w:pPr>
        <w:pStyle w:val="style0"/>
        <w:rPr/>
      </w:pPr>
    </w:p>
    <w:p>
      <w:pPr>
        <w:pStyle w:val="style0"/>
        <w:rPr>
          <w:sz w:val="28"/>
          <w:szCs w:val="28"/>
        </w:rPr>
      </w:pPr>
      <w:r>
        <w:t xml:space="preserve">         </w:t>
      </w:r>
      <w:r>
        <w:rPr>
          <w:sz w:val="28"/>
          <w:szCs w:val="28"/>
        </w:rPr>
        <w:t>2.1   Empathy map:</w:t>
      </w:r>
    </w:p>
    <w:p>
      <w:pPr>
        <w:pStyle w:val="style0"/>
        <w:rPr>
          <w:sz w:val="28"/>
          <w:szCs w:val="28"/>
        </w:rPr>
      </w:pPr>
      <w:r>
        <w:rPr/>
        <w:drawing>
          <wp:inline distL="114300" distT="0" distB="0" distR="114300">
            <wp:extent cx="6587244" cy="7890129"/>
            <wp:effectExtent l="0" t="0" r="0" b="0"/>
            <wp:docPr id="103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587244" cy="7890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  <w:r>
        <w:t xml:space="preserve">       </w:t>
      </w:r>
      <w:r>
        <w:rPr>
          <w:sz w:val="28"/>
          <w:szCs w:val="28"/>
        </w:rPr>
        <w:t xml:space="preserve">  2.2  Ideation and Brainstorming map:</w:t>
      </w:r>
    </w:p>
    <w:p>
      <w:pPr>
        <w:pStyle w:val="style1"/>
        <w:rPr/>
      </w:pPr>
      <w:r>
        <w:rPr/>
      </w:r>
      <w:r/>
      <w:r>
        <w:rPr/>
      </w:r>
      <w:r>
        <w:rPr/>
        <w:object>
          <v:shape id="1028" type="#_x0000_t75" filled="f" stroked="f" style="margin-left:0.0pt;margin-top:0.0pt;width:1133.17pt;height:366.39pt;mso-wrap-distance-left:0.0pt;mso-wrap-distance-right:0.0pt;visibility:visible;">
            <v:imagedata r:id="rId3" embosscolor="white" o:title=""/>
            <v:fill/>
          </v:shape>
          <o:OLEObject Type="EMBED" ProgID="AcroExch.Document.11" ShapeID="1028" DrawAspect="Content" ObjectID="0" r:id="rId4"/>
        </w:object>
      </w:r>
      <w:r>
        <w:rPr/>
      </w:r>
    </w:p>
    <w:p>
      <w:pPr>
        <w:pStyle w:val="style1"/>
        <w:ind w:left="720"/>
        <w:rPr/>
      </w:pPr>
    </w:p>
    <w:p>
      <w:pPr>
        <w:pStyle w:val="style1"/>
        <w:numPr>
          <w:ilvl w:val="0"/>
          <w:numId w:val="9"/>
        </w:numPr>
        <w:rPr/>
      </w:pPr>
      <w:r>
        <w:t>Result</w:t>
      </w:r>
    </w:p>
    <w:p>
      <w:pPr>
        <w:pStyle w:val="style179"/>
        <w:rPr/>
      </w:pPr>
    </w:p>
    <w:p>
      <w:pPr>
        <w:pStyle w:val="style0"/>
        <w:rPr>
          <w:sz w:val="28"/>
          <w:szCs w:val="28"/>
        </w:rPr>
      </w:pPr>
      <w:r>
        <w:t xml:space="preserve">                 </w:t>
      </w:r>
      <w:r>
        <w:rPr>
          <w:sz w:val="28"/>
          <w:szCs w:val="28"/>
        </w:rPr>
        <w:t>3.1  Data Model:</w:t>
      </w:r>
    </w:p>
    <w:p>
      <w:pPr>
        <w:pStyle w:val="style179"/>
        <w:rPr>
          <w:sz w:val="28"/>
          <w:szCs w:val="28"/>
        </w:rPr>
      </w:pPr>
    </w:p>
    <w:tbl>
      <w:tblPr>
        <w:tblStyle w:val="style154"/>
        <w:tblW w:w="0" w:type="auto"/>
        <w:tblInd w:w="720" w:type="dxa"/>
        <w:tblLook w:val="04A0" w:firstRow="1" w:lastRow="0" w:firstColumn="1" w:lastColumn="0" w:noHBand="0" w:noVBand="1"/>
      </w:tblPr>
      <w:tblGrid>
        <w:gridCol w:w="2918"/>
        <w:gridCol w:w="2998"/>
        <w:gridCol w:w="2941"/>
      </w:tblGrid>
      <w:tr>
        <w:trPr/>
        <w:tc>
          <w:tcPr>
            <w:tcW w:w="3192" w:type="dxa"/>
            <w:tcBorders/>
          </w:tcPr>
          <w:p>
            <w:pPr>
              <w:pStyle w:val="style179"/>
              <w:ind w:left="0"/>
              <w:rPr>
                <w:b/>
                <w:sz w:val="32"/>
                <w:szCs w:val="32"/>
              </w:rPr>
            </w:pPr>
            <w:r>
              <w:rPr>
                <w:b/>
                <w:sz w:val="28"/>
                <w:szCs w:val="28"/>
              </w:rPr>
              <w:t xml:space="preserve">       </w:t>
            </w:r>
            <w:r>
              <w:rPr>
                <w:b/>
                <w:sz w:val="32"/>
                <w:szCs w:val="32"/>
              </w:rPr>
              <w:t>Object Name</w:t>
            </w:r>
          </w:p>
        </w:tc>
        <w:tc>
          <w:tcPr>
            <w:tcW w:w="3192" w:type="dxa"/>
            <w:tcBorders/>
          </w:tcPr>
          <w:p>
            <w:pPr>
              <w:pStyle w:val="style179"/>
              <w:ind w:left="0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     Field Label</w:t>
            </w:r>
          </w:p>
        </w:tc>
        <w:tc>
          <w:tcPr>
            <w:tcW w:w="3192" w:type="dxa"/>
            <w:tcBorders/>
          </w:tcPr>
          <w:p>
            <w:pPr>
              <w:pStyle w:val="style179"/>
              <w:ind w:left="0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       Data type</w:t>
            </w:r>
          </w:p>
        </w:tc>
      </w:tr>
      <w:tr>
        <w:tblPrEx/>
        <w:trPr/>
        <w:tc>
          <w:tcPr>
            <w:tcW w:w="3192" w:type="dxa"/>
            <w:tcBorders/>
          </w:tcPr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Buy</w:t>
            </w:r>
          </w:p>
        </w:tc>
        <w:tc>
          <w:tcPr>
            <w:tcW w:w="3192" w:type="dxa"/>
            <w:tcBorders/>
          </w:tcPr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City</w:t>
            </w:r>
          </w:p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State</w:t>
            </w:r>
          </w:p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Discount</w:t>
            </w:r>
          </w:p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Property type</w:t>
            </w:r>
          </w:p>
        </w:tc>
        <w:tc>
          <w:tcPr>
            <w:tcW w:w="3192" w:type="dxa"/>
            <w:tcBorders/>
          </w:tcPr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Picklist</w:t>
            </w:r>
          </w:p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Picklist</w:t>
            </w:r>
          </w:p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Percent</w:t>
            </w:r>
          </w:p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Picklist</w:t>
            </w:r>
          </w:p>
        </w:tc>
      </w:tr>
      <w:tr>
        <w:tblPrEx/>
        <w:trPr/>
        <w:tc>
          <w:tcPr>
            <w:tcW w:w="3192" w:type="dxa"/>
            <w:tcBorders/>
          </w:tcPr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Rent</w:t>
            </w:r>
          </w:p>
        </w:tc>
        <w:tc>
          <w:tcPr>
            <w:tcW w:w="3192" w:type="dxa"/>
            <w:tcBorders/>
          </w:tcPr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Rent</w:t>
            </w:r>
          </w:p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Rental city</w:t>
            </w:r>
          </w:p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BHK type</w:t>
            </w:r>
          </w:p>
        </w:tc>
        <w:tc>
          <w:tcPr>
            <w:tcW w:w="3192" w:type="dxa"/>
            <w:tcBorders/>
          </w:tcPr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Auto Number</w:t>
            </w:r>
          </w:p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Text </w:t>
            </w:r>
          </w:p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Picklist</w:t>
            </w:r>
          </w:p>
        </w:tc>
      </w:tr>
      <w:tr>
        <w:tblPrEx/>
        <w:trPr/>
        <w:tc>
          <w:tcPr>
            <w:tcW w:w="3192" w:type="dxa"/>
            <w:tcBorders/>
          </w:tcPr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Loan</w:t>
            </w:r>
          </w:p>
        </w:tc>
        <w:tc>
          <w:tcPr>
            <w:tcW w:w="3192" w:type="dxa"/>
            <w:tcBorders/>
          </w:tcPr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Loan id</w:t>
            </w:r>
          </w:p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Inetrest rate</w:t>
            </w:r>
          </w:p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Term</w:t>
            </w:r>
          </w:p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Annual loan</w:t>
            </w:r>
          </w:p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Total Loan installments</w:t>
            </w:r>
          </w:p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Loan Repayment</w:t>
            </w:r>
          </w:p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Loan Amount</w:t>
            </w:r>
          </w:p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Loan object</w:t>
            </w:r>
          </w:p>
        </w:tc>
        <w:tc>
          <w:tcPr>
            <w:tcW w:w="3192" w:type="dxa"/>
            <w:tcBorders/>
          </w:tcPr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Auto number</w:t>
            </w:r>
          </w:p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Currency</w:t>
            </w:r>
          </w:p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Number</w:t>
            </w:r>
          </w:p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Number</w:t>
            </w:r>
          </w:p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Number</w:t>
            </w:r>
          </w:p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Number</w:t>
            </w:r>
          </w:p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Formula</w:t>
            </w:r>
          </w:p>
          <w:p>
            <w:pPr>
              <w:pStyle w:val="style179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Formula</w:t>
            </w:r>
          </w:p>
        </w:tc>
      </w:tr>
    </w:tbl>
    <w:p>
      <w:pPr>
        <w:pStyle w:val="style179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3.2 Activity and screen shots</w:t>
      </w: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Milestone 1: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Creating Developer Account</w:t>
      </w:r>
    </w:p>
    <w:p>
      <w:pPr>
        <w:pStyle w:val="style0"/>
        <w:rPr>
          <w:sz w:val="28"/>
          <w:szCs w:val="28"/>
        </w:rPr>
      </w:pPr>
      <w:r>
        <w:rPr/>
        <w:drawing>
          <wp:inline distL="114300" distT="0" distB="0" distR="114300">
            <wp:extent cx="4985002" cy="9157633"/>
            <wp:effectExtent l="0" t="0" r="0" b="0"/>
            <wp:docPr id="103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85002" cy="91576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Milestone 2:</w:t>
      </w: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Activity 1- creation of object Buy, Rent &amp; Loan.</w:t>
      </w:r>
    </w:p>
    <w:p>
      <w:pPr>
        <w:pStyle w:val="style0"/>
        <w:rPr>
          <w:sz w:val="28"/>
          <w:szCs w:val="28"/>
        </w:rPr>
      </w:pPr>
      <w:r>
        <w:rPr>
          <w:noProof/>
        </w:rPr>
        <w:drawing>
          <wp:inline distL="0" distT="0" distB="0" distR="0">
            <wp:extent cx="5943600" cy="4456629"/>
            <wp:effectExtent l="19050" t="0" r="0" b="0"/>
            <wp:docPr id="1031" name="Picture 7" descr="C:\Users\ANA\AppData\Local\Microsoft\Windows\INetCache\Content.Word\IMG_20230425_165853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445662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Milestone 3: Creation of Lightning App for Property Management:</w:t>
      </w:r>
    </w:p>
    <w:p>
      <w:pPr>
        <w:pStyle w:val="style0"/>
        <w:rPr>
          <w:color w:val="ff0000"/>
          <w:sz w:val="28"/>
          <w:szCs w:val="28"/>
        </w:rPr>
      </w:pPr>
      <w:r>
        <w:rPr>
          <w:noProof/>
          <w:color w:val="ff0000"/>
          <w:highlight w:val="yellow"/>
        </w:rPr>
        <w:drawing>
          <wp:inline distL="0" distT="0" distB="0" distR="0">
            <wp:extent cx="5943600" cy="4456629"/>
            <wp:effectExtent l="19050" t="0" r="0" b="0"/>
            <wp:docPr id="1032" name="Picture 10" descr="C:\Users\ANA\AppData\Local\Microsoft\Windows\INetCache\Content.Word\IMG_20230425_170545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0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445662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Milestone 4: Creation the fields for Buy, Rent &amp; Loan Object:</w:t>
      </w:r>
    </w:p>
    <w:p>
      <w:pPr>
        <w:pStyle w:val="style0"/>
        <w:rPr>
          <w:sz w:val="28"/>
          <w:szCs w:val="28"/>
        </w:rPr>
      </w:pPr>
      <w:r>
        <w:rPr>
          <w:noProof/>
        </w:rPr>
        <w:drawing>
          <wp:inline distL="0" distT="0" distB="0" distR="0">
            <wp:extent cx="5943600" cy="4596164"/>
            <wp:effectExtent l="19050" t="0" r="0" b="0"/>
            <wp:docPr id="1033" name="Picture 13" descr="C:\Users\ANA\AppData\Local\Microsoft\Windows\INetCache\Content.Word\Screenshot_2023_0425_17263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3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459616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Milestone 5: Creation of Profile: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style0"/>
        <w:rPr>
          <w:sz w:val="28"/>
          <w:szCs w:val="28"/>
        </w:rPr>
      </w:pPr>
      <w:r>
        <w:rPr>
          <w:noProof/>
        </w:rPr>
        <w:drawing>
          <wp:inline distL="0" distT="0" distB="0" distR="0">
            <wp:extent cx="5943600" cy="4456629"/>
            <wp:effectExtent l="19050" t="0" r="0" b="0"/>
            <wp:docPr id="1034" name="Picture 16" descr="C:\Users\ANA\AppData\Local\Microsoft\Windows\INetCache\Content.Word\IMG_20230425_171734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6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445662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Milestone 6:  Creation of User:</w:t>
      </w: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  <w:r>
        <w:rPr>
          <w:noProof/>
        </w:rPr>
        <w:drawing>
          <wp:inline distL="0" distT="0" distB="0" distR="0">
            <wp:extent cx="5943600" cy="4456629"/>
            <wp:effectExtent l="19050" t="0" r="0" b="0"/>
            <wp:docPr id="1035" name="Picture 19" descr="C:\Users\ANA\AppData\Local\Microsoft\Windows\INetCache\Content.Word\IMG_20230425_171833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9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445662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Milestone 7:  Creation of Permission Sets:</w:t>
      </w:r>
    </w:p>
    <w:p>
      <w:pPr>
        <w:pStyle w:val="style0"/>
        <w:rPr>
          <w:sz w:val="28"/>
          <w:szCs w:val="28"/>
        </w:rPr>
      </w:pPr>
      <w:r>
        <w:rPr>
          <w:noProof/>
        </w:rPr>
        <w:drawing>
          <wp:inline distL="0" distT="0" distB="0" distR="0">
            <wp:extent cx="5943600" cy="4456629"/>
            <wp:effectExtent l="19050" t="0" r="0" b="0"/>
            <wp:docPr id="1036" name="Picture 22" descr="C:\Users\ANA\AppData\Local\Microsoft\Windows\INetCache\Content.Word\IMG_20230425_171942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2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445662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Milestone 8: Creation of Reports:</w:t>
      </w: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  <w:r>
        <w:rPr>
          <w:noProof/>
        </w:rPr>
        <w:drawing>
          <wp:inline distL="0" distT="0" distB="0" distR="0">
            <wp:extent cx="5943600" cy="2676569"/>
            <wp:effectExtent l="19050" t="0" r="0" b="0"/>
            <wp:docPr id="1037" name="Picture 25" descr="C:\Users\ANA\AppData\Local\Microsoft\Windows\INetCache\Content.Word\Screenshot_2023_0425_18562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5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267656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"/>
        <w:numPr>
          <w:ilvl w:val="0"/>
          <w:numId w:val="9"/>
        </w:numPr>
        <w:rPr/>
      </w:pPr>
      <w:r>
        <w:t>Trailhead Profile Public URL:</w:t>
      </w:r>
    </w:p>
    <w:p>
      <w:pPr>
        <w:pStyle w:val="style0"/>
        <w:rPr/>
      </w:pP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      Team leader:</w:t>
      </w:r>
      <w:r>
        <w:rPr>
          <w:sz w:val="28"/>
          <w:szCs w:val="28"/>
        </w:rPr>
        <w:t xml:space="preserve">   </w:t>
      </w:r>
      <w:r>
        <w:t xml:space="preserve"> </w:t>
      </w:r>
      <w:r>
        <w:rPr>
          <w:sz w:val="28"/>
          <w:szCs w:val="28"/>
        </w:rPr>
        <w:t>https://trailblazer.me/id/deepa1742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      Team member 1:</w:t>
      </w: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>https://trailblazer.me/id/demin6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      Team member 2:</w:t>
      </w:r>
      <w:r>
        <w:rPr>
          <w:sz w:val="28"/>
          <w:szCs w:val="28"/>
        </w:rPr>
        <w:t xml:space="preserve">   </w:t>
      </w:r>
      <w:r>
        <w:rPr>
          <w:sz w:val="28"/>
          <w:szCs w:val="28"/>
        </w:rPr>
        <w:t>http://trailblazer.me/id/jayas390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      Team member 3:</w:t>
      </w:r>
      <w:r>
        <w:rPr>
          <w:sz w:val="28"/>
          <w:szCs w:val="28"/>
        </w:rPr>
        <w:t xml:space="preserve">   </w:t>
      </w:r>
      <w:r>
        <w:rPr>
          <w:sz w:val="28"/>
          <w:szCs w:val="28"/>
        </w:rPr>
        <w:t>https://trailblazer.me/id/dkeerthana10</w:t>
      </w:r>
      <w:r>
        <w:rPr>
          <w:sz w:val="28"/>
          <w:szCs w:val="28"/>
        </w:rPr>
        <w:t xml:space="preserve"> </w:t>
      </w:r>
    </w:p>
    <w:p>
      <w:pPr>
        <w:pStyle w:val="style1"/>
        <w:numPr>
          <w:ilvl w:val="0"/>
          <w:numId w:val="9"/>
        </w:numPr>
        <w:rPr/>
      </w:pPr>
      <w:r>
        <w:t>Advantages and Disadvantages:</w:t>
      </w:r>
    </w:p>
    <w:p>
      <w:pPr>
        <w:pStyle w:val="style0"/>
        <w:rPr/>
      </w:pPr>
    </w:p>
    <w:p>
      <w:pPr>
        <w:pStyle w:val="style0"/>
        <w:rPr>
          <w:sz w:val="28"/>
          <w:szCs w:val="28"/>
        </w:rPr>
      </w:pPr>
      <w:r>
        <w:t xml:space="preserve">                                          </w:t>
      </w:r>
      <w:r>
        <w:rPr>
          <w:sz w:val="28"/>
          <w:szCs w:val="28"/>
        </w:rPr>
        <w:t>In this Salesforce we are  prepare a Property Management App for Sales for Building Properties. And it is  very  useful to easily take over the Level of Selling Houses and also give Discounts, Gifts., etc…..</w:t>
      </w:r>
    </w:p>
    <w:p>
      <w:pPr>
        <w:pStyle w:val="style1"/>
        <w:numPr>
          <w:ilvl w:val="0"/>
          <w:numId w:val="7"/>
        </w:numPr>
        <w:rPr/>
      </w:pPr>
      <w:r>
        <w:t>Application:</w:t>
      </w:r>
    </w:p>
    <w:p>
      <w:pPr>
        <w:pStyle w:val="style0"/>
        <w:rPr/>
      </w:pPr>
    </w:p>
    <w:p>
      <w:pPr>
        <w:pStyle w:val="style0"/>
        <w:rPr>
          <w:sz w:val="28"/>
          <w:szCs w:val="28"/>
        </w:rPr>
      </w:pPr>
      <w:r>
        <w:t xml:space="preserve">         </w:t>
      </w:r>
      <w:r>
        <w:rPr>
          <w:sz w:val="28"/>
          <w:szCs w:val="28"/>
        </w:rPr>
        <w:t>Our Apps is to be:</w:t>
      </w:r>
    </w:p>
    <w:p>
      <w:pPr>
        <w:pStyle w:val="style179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All  kinds of Property Management,</w:t>
      </w:r>
    </w:p>
    <w:p>
      <w:pPr>
        <w:pStyle w:val="style179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All type of Report Collecting Companies,</w:t>
      </w:r>
    </w:p>
    <w:p>
      <w:pPr>
        <w:pStyle w:val="style179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Etc…..</w:t>
      </w:r>
    </w:p>
    <w:p>
      <w:pPr>
        <w:pStyle w:val="style1"/>
        <w:numPr>
          <w:ilvl w:val="0"/>
          <w:numId w:val="7"/>
        </w:numPr>
        <w:rPr/>
      </w:pPr>
      <w:r>
        <w:t>Conclusion:</w:t>
      </w:r>
    </w:p>
    <w:p>
      <w:pPr>
        <w:pStyle w:val="style0"/>
        <w:rPr/>
      </w:pP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                            We are create the objects with the help of Selling Houses and Apartments with the help of   Salesforce  App .  And also create App (Property Management) with the help of  Salesforce .  And then the objects are converted to Fields and then Permission sets. Atlast finished the creation of App.</w:t>
      </w:r>
    </w:p>
    <w:p>
      <w:pPr>
        <w:pStyle w:val="style0"/>
        <w:rPr>
          <w:sz w:val="28"/>
          <w:szCs w:val="28"/>
        </w:rPr>
      </w:pPr>
    </w:p>
    <w:p>
      <w:pPr>
        <w:pStyle w:val="style1"/>
        <w:numPr>
          <w:ilvl w:val="0"/>
          <w:numId w:val="7"/>
        </w:numPr>
        <w:rPr/>
      </w:pPr>
      <w:r>
        <w:t>Future Scope:</w:t>
      </w:r>
    </w:p>
    <w:p>
      <w:pPr>
        <w:pStyle w:val="style0"/>
        <w:rPr/>
      </w:pPr>
    </w:p>
    <w:p>
      <w:pPr>
        <w:pStyle w:val="style0"/>
        <w:rPr>
          <w:sz w:val="28"/>
          <w:szCs w:val="28"/>
        </w:rPr>
      </w:pPr>
      <w:r>
        <w:t xml:space="preserve">                                 </w:t>
      </w:r>
      <w:r>
        <w:rPr>
          <w:sz w:val="28"/>
          <w:szCs w:val="28"/>
        </w:rPr>
        <w:t>Ability to create a App.</w:t>
      </w:r>
    </w:p>
    <w:p>
      <w:pPr>
        <w:pStyle w:val="style0"/>
        <w:rPr>
          <w:rFonts w:cs="Calibri"/>
        </w:rPr>
      </w:pPr>
      <w:r>
        <w:t xml:space="preserve">  </w:t>
      </w:r>
    </w:p>
    <w:p>
      <w:pPr>
        <w:pStyle w:val="style0"/>
        <w:rPr>
          <w:sz w:val="28"/>
          <w:szCs w:val="28"/>
        </w:rPr>
      </w:pPr>
    </w:p>
    <w:p>
      <w:pPr>
        <w:pStyle w:val="style1"/>
        <w:rPr/>
      </w:pPr>
    </w:p>
    <w:sectPr>
      <w:headerReference w:type="default" r:id="rId13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Symbol">
    <w:altName w:val="Symbol"/>
    <w:panose1 w:val="05050102010007020507"/>
    <w:charset w:val="02"/>
    <w:family w:val="roman"/>
    <w:pitch w:val="variable"/>
    <w:sig w:usb0="00000000" w:usb1="10000000" w:usb2="00000000" w:usb3="00000000" w:csb0="80000000" w:csb1="00000000"/>
  </w:font>
  <w:font w:name="Courier New">
    <w:altName w:val="Courier New"/>
    <w:panose1 w:val="02070309020002020404"/>
    <w:charset w:val="00"/>
    <w:family w:val="modern"/>
    <w:pitch w:val="fixed"/>
    <w:sig w:usb0="E0002EFF" w:usb1="C0007843" w:usb2="00000009" w:usb3="00000000" w:csb0="000001F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002030204"/>
    <w:charset w:val="00"/>
    <w:family w:val="swiss"/>
    <w:pitch w:val="variable"/>
    <w:sig w:usb0="E0002AFF" w:usb1="C000247B" w:usb2="00000009" w:usb3="00000000" w:csb0="000001FF" w:csb1="00000000"/>
  </w:font>
  <w:font w:name="Cambria">
    <w:altName w:val="Cambria"/>
    <w:panose1 w:val="02040503050004030204"/>
    <w:charset w:val="00"/>
    <w:family w:val="roman"/>
    <w:pitch w:val="variable"/>
    <w:sig w:usb0="E00002FF" w:usb1="400004FF" w:usb2="00000000" w:usb3="00000000" w:csb0="0000019F" w:csb1="00000000"/>
  </w:font>
  <w:font w:name="Tahoma">
    <w:altName w:val="Tahoma"/>
    <w:panose1 w:val="020b0604030005040204"/>
    <w:charset w:val="00"/>
    <w:family w:val="swiss"/>
    <w:pitch w:val="variable"/>
    <w:sig w:usb0="00000003" w:usb1="00000000" w:usb2="00000000" w:usb3="00000000" w:csb0="00000001" w:csb1="00000000"/>
  </w:font>
</w:fonts>
</file>

<file path=word/header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62"/>
      <w:rPr/>
    </w:pPr>
    <w:r>
      <w:t xml:space="preserve">                       Project Report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5E566BAA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000001"/>
    <w:multiLevelType w:val="hybridMultilevel"/>
    <w:tmpl w:val="3D14AC34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0000002"/>
    <w:multiLevelType w:val="hybridMultilevel"/>
    <w:tmpl w:val="41AE37B4"/>
    <w:lvl w:ilvl="0" w:tplc="04090007">
      <w:start w:val="1"/>
      <w:numFmt w:val="bullet"/>
      <w:lvlText w:val=""/>
      <w:lvlJc w:val="left"/>
      <w:pPr>
        <w:ind w:left="457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295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60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455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81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8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615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10335" w:hanging="360"/>
      </w:pPr>
      <w:rPr>
        <w:rFonts w:ascii="Wingdings" w:hAnsi="Wingdings" w:hint="default"/>
      </w:rPr>
    </w:lvl>
  </w:abstractNum>
  <w:abstractNum w:abstractNumId="3">
    <w:nsid w:val="00000003"/>
    <w:multiLevelType w:val="multilevel"/>
    <w:tmpl w:val="585AE5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5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6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7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8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20" w:hanging="2160"/>
      </w:pPr>
      <w:rPr>
        <w:rFonts w:hint="default"/>
      </w:rPr>
    </w:lvl>
  </w:abstractNum>
  <w:abstractNum w:abstractNumId="4">
    <w:nsid w:val="00000004"/>
    <w:multiLevelType w:val="hybridMultilevel"/>
    <w:tmpl w:val="18722152"/>
    <w:lvl w:ilvl="0" w:tplc="04090009">
      <w:start w:val="1"/>
      <w:numFmt w:val="bullet"/>
      <w:lvlText w:val=""/>
      <w:lvlJc w:val="left"/>
      <w:pPr>
        <w:ind w:left="4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516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32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48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10200" w:hanging="360"/>
      </w:pPr>
      <w:rPr>
        <w:rFonts w:ascii="Wingdings" w:hAnsi="Wingdings" w:hint="default"/>
      </w:rPr>
    </w:lvl>
  </w:abstractNum>
  <w:abstractNum w:abstractNumId="5">
    <w:nsid w:val="00000005"/>
    <w:multiLevelType w:val="hybridMultilevel"/>
    <w:tmpl w:val="FC12F744"/>
    <w:lvl w:ilvl="0" w:tplc="04090007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52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68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8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84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10560" w:hanging="360"/>
      </w:pPr>
      <w:rPr>
        <w:rFonts w:ascii="Wingdings" w:hAnsi="Wingdings" w:hint="default"/>
      </w:rPr>
    </w:lvl>
  </w:abstractNum>
  <w:abstractNum w:abstractNumId="6">
    <w:nsid w:val="00000006"/>
    <w:multiLevelType w:val="hybridMultilevel"/>
    <w:tmpl w:val="BF1889E8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>
    <w:nsid w:val="00000007"/>
    <w:multiLevelType w:val="hybridMultilevel"/>
    <w:tmpl w:val="B7F6CE2A"/>
    <w:lvl w:ilvl="0" w:tplc="04090009">
      <w:start w:val="1"/>
      <w:numFmt w:val="bullet"/>
      <w:lvlText w:val=""/>
      <w:lvlJc w:val="left"/>
      <w:pPr>
        <w:ind w:left="178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05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5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5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5" w:hanging="360"/>
      </w:pPr>
      <w:rPr>
        <w:rFonts w:ascii="Wingdings" w:hAnsi="Wingdings" w:hint="default"/>
      </w:rPr>
    </w:lvl>
  </w:abstractNum>
  <w:abstractNum w:abstractNumId="8">
    <w:nsid w:val="00000008"/>
    <w:multiLevelType w:val="hybridMultilevel"/>
    <w:tmpl w:val="C6F8C370"/>
    <w:lvl w:ilvl="0" w:tplc="04090007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4"/>
  </w:num>
  <w:num w:numId="4">
    <w:abstractNumId w:val="5"/>
  </w:num>
  <w:num w:numId="5">
    <w:abstractNumId w:val="2"/>
  </w:num>
  <w:num w:numId="6">
    <w:abstractNumId w:val="7"/>
  </w:num>
  <w:num w:numId="7">
    <w:abstractNumId w:val="0"/>
  </w:num>
  <w:num w:numId="8">
    <w:abstractNumId w:val="6"/>
  </w:num>
  <w:num w:numId="9">
    <w:abstractNumId w:val="1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/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200" w:lineRule="auto" w:line="276"/>
      </w:pPr>
    </w:pPrDefault>
  </w:docDefaults>
  <w:style w:type="paragraph" w:default="1" w:styleId="style0">
    <w:name w:val="Normal"/>
    <w:next w:val="style0"/>
    <w:qFormat/>
    <w:pPr/>
  </w:style>
  <w:style w:type="paragraph" w:styleId="style1">
    <w:name w:val="heading 1"/>
    <w:basedOn w:val="style0"/>
    <w:next w:val="style0"/>
    <w:link w:val="style4097"/>
    <w:qFormat/>
    <w:uiPriority w:val="9"/>
    <w:pPr>
      <w:keepNext/>
      <w:keepLines/>
      <w:spacing w:before="480" w:after="0"/>
      <w:outlineLvl w:val="0"/>
    </w:pPr>
    <w:rPr>
      <w:rFonts w:ascii="Cambria" w:cs="宋体" w:eastAsia="宋体" w:hAnsi="Cambria"/>
      <w:b/>
      <w:bCs/>
      <w:color w:val="365f91"/>
      <w:sz w:val="28"/>
      <w:szCs w:val="28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qFormat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character" w:customStyle="1" w:styleId="style4097">
    <w:name w:val="Heading 1 Char_3a58d1fe-07c0-402d-8336-84fd4f0655bd"/>
    <w:basedOn w:val="style65"/>
    <w:next w:val="style4097"/>
    <w:link w:val="style1"/>
    <w:uiPriority w:val="9"/>
    <w:rPr>
      <w:rFonts w:ascii="Cambria" w:cs="宋体" w:eastAsia="宋体" w:hAnsi="Cambria"/>
      <w:b/>
      <w:bCs/>
      <w:color w:val="365f91"/>
      <w:sz w:val="28"/>
      <w:szCs w:val="28"/>
    </w:rPr>
  </w:style>
  <w:style w:type="paragraph" w:styleId="style31">
    <w:name w:val="header"/>
    <w:basedOn w:val="style0"/>
    <w:next w:val="style31"/>
    <w:link w:val="style4098"/>
    <w:uiPriority w:val="99"/>
    <w:pPr>
      <w:tabs>
        <w:tab w:val="center" w:leader="none" w:pos="4680"/>
        <w:tab w:val="right" w:leader="none" w:pos="9360"/>
      </w:tabs>
      <w:spacing w:after="0" w:lineRule="auto" w:line="240"/>
    </w:pPr>
    <w:rPr/>
  </w:style>
  <w:style w:type="character" w:customStyle="1" w:styleId="style4098">
    <w:name w:val="Header Char_3a88c0a8-1122-46b2-98bb-d3ee8cab7c38"/>
    <w:basedOn w:val="style65"/>
    <w:next w:val="style4098"/>
    <w:link w:val="style31"/>
    <w:uiPriority w:val="99"/>
  </w:style>
  <w:style w:type="paragraph" w:styleId="style32">
    <w:name w:val="footer"/>
    <w:basedOn w:val="style0"/>
    <w:next w:val="style32"/>
    <w:link w:val="style4099"/>
    <w:uiPriority w:val="99"/>
    <w:pPr>
      <w:tabs>
        <w:tab w:val="center" w:leader="none" w:pos="4680"/>
        <w:tab w:val="right" w:leader="none" w:pos="9360"/>
      </w:tabs>
      <w:spacing w:after="0" w:lineRule="auto" w:line="240"/>
    </w:pPr>
    <w:rPr/>
  </w:style>
  <w:style w:type="character" w:customStyle="1" w:styleId="style4099">
    <w:name w:val="Footer Char_b3415059-3f53-44b5-bf1e-54212f43feb2"/>
    <w:basedOn w:val="style65"/>
    <w:next w:val="style4099"/>
    <w:link w:val="style32"/>
    <w:uiPriority w:val="99"/>
  </w:style>
  <w:style w:type="paragraph" w:styleId="style62">
    <w:name w:val="Title"/>
    <w:basedOn w:val="style0"/>
    <w:next w:val="style0"/>
    <w:link w:val="style4100"/>
    <w:qFormat/>
    <w:uiPriority w:val="10"/>
    <w:pPr>
      <w:pBdr>
        <w:bottom w:val="single" w:sz="8" w:space="4" w:color="4f81bd"/>
      </w:pBdr>
      <w:spacing w:after="300" w:lineRule="auto" w:line="240"/>
      <w:contextualSpacing/>
    </w:pPr>
    <w:rPr>
      <w:rFonts w:ascii="Cambria" w:cs="宋体" w:eastAsia="宋体" w:hAnsi="Cambria"/>
      <w:color w:val="17365d"/>
      <w:spacing w:val="5"/>
      <w:kern w:val="28"/>
      <w:sz w:val="52"/>
      <w:szCs w:val="52"/>
    </w:rPr>
  </w:style>
  <w:style w:type="character" w:customStyle="1" w:styleId="style4100">
    <w:name w:val="Title Char_adb762e2-6d46-4238-aa4d-972f6d9c7984"/>
    <w:basedOn w:val="style65"/>
    <w:next w:val="style4100"/>
    <w:link w:val="style62"/>
    <w:uiPriority w:val="10"/>
    <w:rPr>
      <w:rFonts w:ascii="Cambria" w:cs="宋体" w:eastAsia="宋体" w:hAnsi="Cambria"/>
      <w:color w:val="17365d"/>
      <w:spacing w:val="5"/>
      <w:kern w:val="28"/>
      <w:sz w:val="52"/>
      <w:szCs w:val="52"/>
    </w:rPr>
  </w:style>
  <w:style w:type="paragraph" w:styleId="style157">
    <w:name w:val="No Spacing"/>
    <w:next w:val="style157"/>
    <w:qFormat/>
    <w:uiPriority w:val="1"/>
    <w:pPr>
      <w:spacing w:after="0" w:lineRule="auto" w:line="240"/>
    </w:pPr>
    <w:rPr/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  <w:style w:type="table" w:styleId="style154">
    <w:name w:val="Table Grid"/>
    <w:basedOn w:val="style105"/>
    <w:next w:val="style154"/>
    <w:uiPriority w:val="59"/>
    <w:pPr>
      <w:spacing w:after="0" w:lineRule="auto" w:line="240"/>
    </w:pPr>
    <w:rPr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paragraph" w:styleId="style153">
    <w:name w:val="Balloon Text"/>
    <w:basedOn w:val="style0"/>
    <w:next w:val="style153"/>
    <w:link w:val="style4101"/>
    <w:uiPriority w:val="99"/>
    <w:pPr>
      <w:spacing w:after="0" w:lineRule="auto" w:line="240"/>
    </w:pPr>
    <w:rPr>
      <w:rFonts w:ascii="Tahoma" w:cs="Tahoma" w:hAnsi="Tahoma"/>
      <w:sz w:val="16"/>
      <w:szCs w:val="16"/>
    </w:rPr>
  </w:style>
  <w:style w:type="character" w:customStyle="1" w:styleId="style4101">
    <w:name w:val="Balloon Text Char"/>
    <w:basedOn w:val="style65"/>
    <w:next w:val="style4101"/>
    <w:link w:val="style153"/>
    <w:uiPriority w:val="99"/>
    <w:rPr>
      <w:rFonts w:ascii="Tahoma" w:cs="Tahoma" w:hAnsi="Tahoma"/>
      <w:sz w:val="16"/>
      <w:szCs w:val="16"/>
    </w:rPr>
  </w:style>
</w:styles>
</file>

<file path=word/_rels/document.xml.rels><?xml version="1.0" encoding="UTF-8"?>
<Relationships xmlns="http://schemas.openxmlformats.org/package/2006/relationships"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3" Type="http://schemas.openxmlformats.org/officeDocument/2006/relationships/header" Target="header1.xml"/><Relationship Id="rId12" Type="http://schemas.openxmlformats.org/officeDocument/2006/relationships/image" Target="media/image3.png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emf"/><Relationship Id="rId4" Type="http://schemas.openxmlformats.org/officeDocument/2006/relationships/oleObject" Target="embeddings/oleObject1.bin"/><Relationship Id="rId9" Type="http://schemas.openxmlformats.org/officeDocument/2006/relationships/image" Target="media/image5.jpeg"/><Relationship Id="rId15" Type="http://schemas.openxmlformats.org/officeDocument/2006/relationships/fontTable" Target="fontTable.xml"/><Relationship Id="rId14" Type="http://schemas.openxmlformats.org/officeDocument/2006/relationships/styles" Target="styles.xml"/><Relationship Id="rId17" Type="http://schemas.openxmlformats.org/officeDocument/2006/relationships/theme" Target="theme/theme1.xml"/><Relationship Id="rId16" Type="http://schemas.openxmlformats.org/officeDocument/2006/relationships/settings" Target="settings.xml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18" Type="http://schemas.openxmlformats.org/officeDocument/2006/relationships/customXml" Target="../customXml/item1.xml"/><Relationship Id="rId7" Type="http://schemas.openxmlformats.org/officeDocument/2006/relationships/image" Target="media/image4.jpe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2965DF-E3F1-45BF-A2E3-10ECBC29A1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315</Words>
  <Pages>14</Pages>
  <Characters>1793</Characters>
  <Application>WPS Office</Application>
  <DocSecurity>0</DocSecurity>
  <Paragraphs>170</Paragraphs>
  <ScaleCrop>false</ScaleCrop>
  <LinksUpToDate>false</LinksUpToDate>
  <CharactersWithSpaces>2310</CharactersWithSpaces>
  <SharedDoc>false</SharedDoc>
  <HyperlinksChanged>false</HyperlinksChanged>
  <AppVersion>12.000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2023-05-15T10:06:55Z</dcterms:created>
  <dc:creator>Windows User</dc:creator>
  <lastModifiedBy>M2004J19C</lastModifiedBy>
  <dcterms:modified xsi:type="dcterms:W3CDTF">2023-05-15T10:06:59Z</dcterms:modified>
  <revision>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c473be82a3704c0092ed804a32c746a7</vt:lpwstr>
  </property>
</Properties>
</file>